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94A" w:rsidRPr="00D95BF3" w:rsidRDefault="0067494A" w:rsidP="0071743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6933" w:rsidRPr="00D95BF3" w:rsidRDefault="00F76933">
      <w:pPr>
        <w:rPr>
          <w:rFonts w:ascii="Times New Roman" w:hAnsi="Times New Roman" w:cs="Times New Roman"/>
          <w:sz w:val="28"/>
          <w:szCs w:val="28"/>
        </w:rPr>
      </w:pPr>
    </w:p>
    <w:p w:rsidR="00F76933" w:rsidRPr="00D95BF3" w:rsidRDefault="00F76933">
      <w:pPr>
        <w:rPr>
          <w:rFonts w:ascii="Times New Roman" w:hAnsi="Times New Roman" w:cs="Times New Roman"/>
          <w:sz w:val="28"/>
          <w:szCs w:val="28"/>
        </w:rPr>
      </w:pPr>
    </w:p>
    <w:p w:rsidR="00F76933" w:rsidRPr="00D95BF3" w:rsidRDefault="00F76933">
      <w:pPr>
        <w:rPr>
          <w:rFonts w:ascii="Times New Roman" w:hAnsi="Times New Roman" w:cs="Times New Roman"/>
          <w:sz w:val="28"/>
          <w:szCs w:val="28"/>
        </w:rPr>
      </w:pPr>
    </w:p>
    <w:p w:rsidR="00F76933" w:rsidRPr="00D95BF3" w:rsidRDefault="00F76933">
      <w:pPr>
        <w:rPr>
          <w:rFonts w:ascii="Times New Roman" w:hAnsi="Times New Roman" w:cs="Times New Roman"/>
          <w:sz w:val="28"/>
          <w:szCs w:val="28"/>
        </w:rPr>
      </w:pPr>
    </w:p>
    <w:p w:rsidR="00F76933" w:rsidRPr="00D95BF3" w:rsidRDefault="00F76933">
      <w:pPr>
        <w:rPr>
          <w:rFonts w:ascii="Times New Roman" w:hAnsi="Times New Roman" w:cs="Times New Roman"/>
          <w:sz w:val="28"/>
          <w:szCs w:val="28"/>
        </w:rPr>
      </w:pPr>
    </w:p>
    <w:p w:rsidR="00F76933" w:rsidRPr="00D95BF3" w:rsidRDefault="00F76933">
      <w:pPr>
        <w:rPr>
          <w:rFonts w:ascii="Times New Roman" w:hAnsi="Times New Roman" w:cs="Times New Roman"/>
          <w:sz w:val="28"/>
          <w:szCs w:val="28"/>
        </w:rPr>
      </w:pPr>
    </w:p>
    <w:p w:rsidR="00F76933" w:rsidRPr="00D95BF3" w:rsidRDefault="00F76933">
      <w:pPr>
        <w:rPr>
          <w:rFonts w:ascii="Times New Roman" w:hAnsi="Times New Roman" w:cs="Times New Roman"/>
          <w:sz w:val="28"/>
          <w:szCs w:val="28"/>
        </w:rPr>
      </w:pPr>
    </w:p>
    <w:p w:rsidR="00F76933" w:rsidRPr="00D95BF3" w:rsidRDefault="00F76933">
      <w:pPr>
        <w:rPr>
          <w:rFonts w:ascii="Times New Roman" w:hAnsi="Times New Roman" w:cs="Times New Roman"/>
          <w:sz w:val="28"/>
          <w:szCs w:val="28"/>
        </w:rPr>
      </w:pPr>
    </w:p>
    <w:p w:rsidR="00F76933" w:rsidRPr="00D95BF3" w:rsidRDefault="00F76933">
      <w:pPr>
        <w:rPr>
          <w:rFonts w:ascii="Times New Roman" w:hAnsi="Times New Roman" w:cs="Times New Roman"/>
          <w:sz w:val="28"/>
          <w:szCs w:val="28"/>
        </w:rPr>
      </w:pPr>
    </w:p>
    <w:p w:rsidR="00D95BF3" w:rsidRPr="008D1475" w:rsidRDefault="00D95BF3">
      <w:pPr>
        <w:rPr>
          <w:rFonts w:ascii="Times New Roman" w:hAnsi="Times New Roman" w:cs="Times New Roman"/>
          <w:sz w:val="32"/>
          <w:szCs w:val="32"/>
        </w:rPr>
      </w:pPr>
    </w:p>
    <w:p w:rsidR="00D95BF3" w:rsidRDefault="00D95BF3" w:rsidP="00D95BF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BF3">
        <w:rPr>
          <w:rFonts w:ascii="Times New Roman" w:hAnsi="Times New Roman" w:cs="Times New Roman"/>
          <w:b/>
          <w:sz w:val="28"/>
          <w:szCs w:val="28"/>
        </w:rPr>
        <w:t xml:space="preserve">Об организации проектной деятельности </w:t>
      </w:r>
    </w:p>
    <w:p w:rsidR="00515D03" w:rsidRPr="00D95BF3" w:rsidRDefault="00D95BF3" w:rsidP="00D95BF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BF3">
        <w:rPr>
          <w:rFonts w:ascii="Times New Roman" w:hAnsi="Times New Roman" w:cs="Times New Roman"/>
          <w:b/>
          <w:sz w:val="28"/>
          <w:szCs w:val="28"/>
        </w:rPr>
        <w:t>в мун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95BF3">
        <w:rPr>
          <w:rFonts w:ascii="Times New Roman" w:hAnsi="Times New Roman" w:cs="Times New Roman"/>
          <w:b/>
          <w:sz w:val="28"/>
          <w:szCs w:val="28"/>
        </w:rPr>
        <w:t>ципальном образовании Северский район</w:t>
      </w:r>
    </w:p>
    <w:p w:rsidR="00D95BF3" w:rsidRDefault="00D95BF3" w:rsidP="00D95BF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95BF3" w:rsidRDefault="00D95BF3" w:rsidP="00D95BF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95BF3" w:rsidRPr="00D95BF3" w:rsidRDefault="00D95BF3" w:rsidP="00D95BF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7494A" w:rsidRPr="009B0621" w:rsidRDefault="0067494A" w:rsidP="009B062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целях организации проектной деятельности в </w:t>
      </w:r>
      <w:r w:rsidR="00F76933"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муниципальном образовании Северский район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, а также совершенствования работы по реализации приоритетных проектов или программ по основным направлениям стратегического</w:t>
      </w:r>
      <w:r w:rsidR="009B0621"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развития Российской Федерации,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Краснодарского края</w:t>
      </w:r>
      <w:r w:rsidR="009B0621"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муниципального образования Северский район,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соответствии с </w:t>
      </w:r>
      <w:hyperlink r:id="rId8" w:history="1">
        <w:r w:rsidRPr="009B0621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 xml:space="preserve">пунктом </w:t>
        </w:r>
      </w:hyperlink>
      <w:r w:rsidR="009B0621" w:rsidRPr="009B0621">
        <w:rPr>
          <w:rStyle w:val="a4"/>
          <w:rFonts w:ascii="Times New Roman" w:hAnsi="Times New Roman"/>
          <w:b w:val="0"/>
          <w:color w:val="auto"/>
          <w:sz w:val="28"/>
          <w:szCs w:val="28"/>
        </w:rPr>
        <w:t>5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постановления </w:t>
      </w:r>
      <w:r w:rsidR="009B0621"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главы администрации (губернатора) Краснодарского края                от 12 марта 2018 года № 98 «Об организации проектной деятельности в исполнительных органах государственной власти Краснодарского края»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руководствуясь </w:t>
      </w:r>
      <w:r w:rsidR="004125B7" w:rsidRPr="004125B7">
        <w:rPr>
          <w:rFonts w:ascii="Times New Roman" w:hAnsi="Times New Roman" w:cs="Times New Roman"/>
          <w:b w:val="0"/>
          <w:sz w:val="28"/>
          <w:szCs w:val="28"/>
        </w:rPr>
        <w:t>статьей 31, 66 Устава муниципального образования Северский район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л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="004125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B0621">
        <w:rPr>
          <w:rFonts w:ascii="Times New Roman" w:hAnsi="Times New Roman" w:cs="Times New Roman"/>
          <w:b w:val="0"/>
          <w:color w:val="auto"/>
          <w:sz w:val="28"/>
          <w:szCs w:val="28"/>
        </w:rPr>
        <w:t>ю:</w:t>
      </w:r>
    </w:p>
    <w:p w:rsidR="0067494A" w:rsidRPr="009B0621" w:rsidRDefault="0067494A" w:rsidP="009B0621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9B0621">
        <w:rPr>
          <w:rFonts w:ascii="Times New Roman" w:hAnsi="Times New Roman" w:cs="Times New Roman"/>
          <w:sz w:val="28"/>
          <w:szCs w:val="28"/>
        </w:rPr>
        <w:t>1. Утвердить: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1" w:name="sub_11"/>
      <w:bookmarkEnd w:id="0"/>
      <w:r w:rsidRPr="00D95BF3">
        <w:rPr>
          <w:rFonts w:ascii="Times New Roman" w:hAnsi="Times New Roman" w:cs="Times New Roman"/>
          <w:sz w:val="28"/>
          <w:szCs w:val="28"/>
        </w:rPr>
        <w:t xml:space="preserve">1) Положение об организации проектной деятельности </w:t>
      </w:r>
      <w:r w:rsidR="00F76933" w:rsidRPr="00D95BF3">
        <w:rPr>
          <w:rFonts w:ascii="Times New Roman" w:hAnsi="Times New Roman" w:cs="Times New Roman"/>
          <w:sz w:val="28"/>
          <w:szCs w:val="28"/>
        </w:rPr>
        <w:t>в муниципальном образовании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(далее - Положение) (</w:t>
      </w:r>
      <w:hyperlink w:anchor="sub_1000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приложение </w:t>
        </w:r>
        <w:r w:rsidR="00D95BF3">
          <w:rPr>
            <w:rStyle w:val="a4"/>
            <w:rFonts w:ascii="Times New Roman" w:hAnsi="Times New Roman"/>
            <w:color w:val="auto"/>
            <w:sz w:val="28"/>
            <w:szCs w:val="28"/>
          </w:rPr>
          <w:t>№</w:t>
        </w:r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 1</w:t>
        </w:r>
      </w:hyperlink>
      <w:r w:rsidRPr="00D95BF3">
        <w:rPr>
          <w:rFonts w:ascii="Times New Roman" w:hAnsi="Times New Roman" w:cs="Times New Roman"/>
          <w:sz w:val="28"/>
          <w:szCs w:val="28"/>
        </w:rPr>
        <w:t>);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 w:rsidRPr="00D95BF3">
        <w:rPr>
          <w:rFonts w:ascii="Times New Roman" w:hAnsi="Times New Roman" w:cs="Times New Roman"/>
          <w:sz w:val="28"/>
          <w:szCs w:val="28"/>
        </w:rPr>
        <w:t xml:space="preserve">2) функциональную структуру системы управления проектной деятельностью </w:t>
      </w:r>
      <w:r w:rsidR="00F76933" w:rsidRPr="00D95BF3">
        <w:rPr>
          <w:rFonts w:ascii="Times New Roman" w:hAnsi="Times New Roman" w:cs="Times New Roman"/>
          <w:sz w:val="28"/>
          <w:szCs w:val="28"/>
        </w:rPr>
        <w:t>в муниципальном образовании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2000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приложение </w:t>
        </w:r>
        <w:r w:rsidR="00D95BF3">
          <w:rPr>
            <w:rStyle w:val="a4"/>
            <w:rFonts w:ascii="Times New Roman" w:hAnsi="Times New Roman"/>
            <w:color w:val="auto"/>
            <w:sz w:val="28"/>
            <w:szCs w:val="28"/>
          </w:rPr>
          <w:t>№</w:t>
        </w:r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 2</w:t>
        </w:r>
      </w:hyperlink>
      <w:r w:rsidRPr="00D95BF3">
        <w:rPr>
          <w:rFonts w:ascii="Times New Roman" w:hAnsi="Times New Roman" w:cs="Times New Roman"/>
          <w:sz w:val="28"/>
          <w:szCs w:val="28"/>
        </w:rPr>
        <w:t>).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3" w:name="sub_2"/>
      <w:bookmarkEnd w:id="2"/>
      <w:r w:rsidRPr="00D95BF3">
        <w:rPr>
          <w:rFonts w:ascii="Times New Roman" w:hAnsi="Times New Roman" w:cs="Times New Roman"/>
          <w:sz w:val="28"/>
          <w:szCs w:val="28"/>
        </w:rPr>
        <w:t xml:space="preserve">2. Установить, что функции </w:t>
      </w:r>
      <w:r w:rsidR="00170EB0" w:rsidRPr="00D95B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D95BF3">
        <w:rPr>
          <w:rFonts w:ascii="Times New Roman" w:hAnsi="Times New Roman" w:cs="Times New Roman"/>
          <w:sz w:val="28"/>
          <w:szCs w:val="28"/>
        </w:rPr>
        <w:t xml:space="preserve"> проектного офиса осуществляет </w:t>
      </w:r>
      <w:r w:rsidR="00F76933" w:rsidRPr="00D95BF3">
        <w:rPr>
          <w:rFonts w:ascii="Times New Roman" w:hAnsi="Times New Roman" w:cs="Times New Roman"/>
          <w:sz w:val="28"/>
          <w:szCs w:val="28"/>
        </w:rPr>
        <w:t>управление экономики, инвестиций и прогнозирования (далее – Управление)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4" w:name="sub_3"/>
      <w:bookmarkEnd w:id="3"/>
      <w:r w:rsidRPr="00D95BF3">
        <w:rPr>
          <w:rFonts w:ascii="Times New Roman" w:hAnsi="Times New Roman" w:cs="Times New Roman"/>
          <w:sz w:val="28"/>
          <w:szCs w:val="28"/>
        </w:rPr>
        <w:t xml:space="preserve">3. </w:t>
      </w:r>
      <w:r w:rsidR="00260154" w:rsidRPr="00D95BF3">
        <w:rPr>
          <w:rFonts w:ascii="Times New Roman" w:hAnsi="Times New Roman" w:cs="Times New Roman"/>
          <w:sz w:val="28"/>
          <w:szCs w:val="28"/>
        </w:rPr>
        <w:t>Отраслевым (функциональным) органам</w:t>
      </w:r>
      <w:r w:rsidRPr="00D95BF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76933" w:rsidRPr="00D95BF3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D95BF3">
        <w:rPr>
          <w:rFonts w:ascii="Times New Roman" w:hAnsi="Times New Roman" w:cs="Times New Roman"/>
          <w:sz w:val="28"/>
          <w:szCs w:val="28"/>
        </w:rPr>
        <w:t>, планирующим орг</w:t>
      </w:r>
      <w:r w:rsidR="00F76933" w:rsidRPr="00D95BF3">
        <w:rPr>
          <w:rFonts w:ascii="Times New Roman" w:hAnsi="Times New Roman" w:cs="Times New Roman"/>
          <w:sz w:val="28"/>
          <w:szCs w:val="28"/>
        </w:rPr>
        <w:t>анизацию проектной деятельности</w:t>
      </w:r>
      <w:r w:rsidRPr="00D95BF3">
        <w:rPr>
          <w:rFonts w:ascii="Times New Roman" w:hAnsi="Times New Roman" w:cs="Times New Roman"/>
          <w:sz w:val="28"/>
          <w:szCs w:val="28"/>
        </w:rPr>
        <w:t>: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5" w:name="sub_31"/>
      <w:bookmarkEnd w:id="4"/>
      <w:r w:rsidRPr="00D95BF3">
        <w:rPr>
          <w:rFonts w:ascii="Times New Roman" w:hAnsi="Times New Roman" w:cs="Times New Roman"/>
          <w:sz w:val="28"/>
          <w:szCs w:val="28"/>
        </w:rPr>
        <w:t xml:space="preserve">1) организовать проектную деятельность в соответствии с </w:t>
      </w:r>
      <w:hyperlink w:anchor="sub_1000" w:history="1">
        <w:r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Положением</w:t>
        </w:r>
      </w:hyperlink>
      <w:r w:rsidRPr="00D95BF3">
        <w:rPr>
          <w:rFonts w:ascii="Times New Roman" w:hAnsi="Times New Roman" w:cs="Times New Roman"/>
          <w:sz w:val="28"/>
          <w:szCs w:val="28"/>
        </w:rPr>
        <w:t>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 w:rsidRPr="00D95BF3">
        <w:rPr>
          <w:rFonts w:ascii="Times New Roman" w:hAnsi="Times New Roman" w:cs="Times New Roman"/>
          <w:sz w:val="28"/>
          <w:szCs w:val="28"/>
        </w:rPr>
        <w:t>2) сформировать ведомственные проектные офисы;</w:t>
      </w:r>
    </w:p>
    <w:p w:rsidR="0067494A" w:rsidRPr="00D95BF3" w:rsidRDefault="00F76933">
      <w:pPr>
        <w:rPr>
          <w:rFonts w:ascii="Times New Roman" w:hAnsi="Times New Roman" w:cs="Times New Roman"/>
          <w:sz w:val="28"/>
          <w:szCs w:val="28"/>
        </w:rPr>
      </w:pPr>
      <w:bookmarkStart w:id="7" w:name="sub_33"/>
      <w:bookmarkEnd w:id="6"/>
      <w:r w:rsidRPr="00D95BF3">
        <w:rPr>
          <w:rFonts w:ascii="Times New Roman" w:hAnsi="Times New Roman" w:cs="Times New Roman"/>
          <w:sz w:val="28"/>
          <w:szCs w:val="28"/>
        </w:rPr>
        <w:t>2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) представить в </w:t>
      </w:r>
      <w:r w:rsidR="009B0621">
        <w:rPr>
          <w:rFonts w:ascii="Times New Roman" w:hAnsi="Times New Roman" w:cs="Times New Roman"/>
          <w:sz w:val="28"/>
          <w:szCs w:val="28"/>
        </w:rPr>
        <w:t>У</w:t>
      </w:r>
      <w:r w:rsidRPr="00D95BF3">
        <w:rPr>
          <w:rFonts w:ascii="Times New Roman" w:hAnsi="Times New Roman" w:cs="Times New Roman"/>
          <w:sz w:val="28"/>
          <w:szCs w:val="28"/>
        </w:rPr>
        <w:t>правление</w:t>
      </w:r>
      <w:r w:rsidR="0067494A" w:rsidRPr="00D95BF3">
        <w:rPr>
          <w:rFonts w:ascii="Times New Roman" w:hAnsi="Times New Roman" w:cs="Times New Roman"/>
          <w:sz w:val="28"/>
          <w:szCs w:val="28"/>
        </w:rPr>
        <w:t>:</w:t>
      </w:r>
    </w:p>
    <w:bookmarkEnd w:id="7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>копии организационно-распорядительных документов о создании ведомственных проектных офисов;</w:t>
      </w:r>
    </w:p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  <w:r w:rsidRPr="00D95BF3">
        <w:rPr>
          <w:rFonts w:ascii="Times New Roman" w:hAnsi="Times New Roman" w:cs="Times New Roman"/>
          <w:sz w:val="28"/>
          <w:szCs w:val="28"/>
        </w:rPr>
        <w:t xml:space="preserve">предложения по включению кандидатур в состав общественно-делового </w:t>
      </w:r>
      <w:r w:rsidRPr="00D95BF3">
        <w:rPr>
          <w:rFonts w:ascii="Times New Roman" w:hAnsi="Times New Roman" w:cs="Times New Roman"/>
          <w:sz w:val="28"/>
          <w:szCs w:val="28"/>
        </w:rPr>
        <w:lastRenderedPageBreak/>
        <w:t>совета;</w:t>
      </w:r>
    </w:p>
    <w:p w:rsidR="0067494A" w:rsidRPr="00D95BF3" w:rsidRDefault="00F76933">
      <w:pPr>
        <w:rPr>
          <w:rFonts w:ascii="Times New Roman" w:hAnsi="Times New Roman" w:cs="Times New Roman"/>
          <w:sz w:val="28"/>
          <w:szCs w:val="28"/>
        </w:rPr>
      </w:pPr>
      <w:bookmarkStart w:id="8" w:name="sub_34"/>
      <w:r w:rsidRPr="00D95BF3">
        <w:rPr>
          <w:rFonts w:ascii="Times New Roman" w:hAnsi="Times New Roman" w:cs="Times New Roman"/>
          <w:sz w:val="28"/>
          <w:szCs w:val="28"/>
        </w:rPr>
        <w:t>3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) в случае внесения изменений в организационно-распорядительные документы о создании ведомственных проектных офисов в течение трех рабочих дней со дня их принятия представлять в </w:t>
      </w:r>
      <w:r w:rsidRPr="00D95BF3">
        <w:rPr>
          <w:rFonts w:ascii="Times New Roman" w:hAnsi="Times New Roman" w:cs="Times New Roman"/>
          <w:sz w:val="28"/>
          <w:szCs w:val="28"/>
        </w:rPr>
        <w:t>Управление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копии указанных документов;</w:t>
      </w:r>
    </w:p>
    <w:p w:rsidR="0067494A" w:rsidRPr="00D95BF3" w:rsidRDefault="00F76933">
      <w:pPr>
        <w:rPr>
          <w:rFonts w:ascii="Times New Roman" w:hAnsi="Times New Roman" w:cs="Times New Roman"/>
          <w:sz w:val="28"/>
          <w:szCs w:val="28"/>
        </w:rPr>
      </w:pPr>
      <w:bookmarkStart w:id="9" w:name="sub_35"/>
      <w:bookmarkEnd w:id="8"/>
      <w:r w:rsidRPr="00D95BF3">
        <w:rPr>
          <w:rFonts w:ascii="Times New Roman" w:hAnsi="Times New Roman" w:cs="Times New Roman"/>
          <w:sz w:val="28"/>
          <w:szCs w:val="28"/>
        </w:rPr>
        <w:t>4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) согласовывать с </w:t>
      </w:r>
      <w:r w:rsidRPr="00D95BF3">
        <w:rPr>
          <w:rFonts w:ascii="Times New Roman" w:hAnsi="Times New Roman" w:cs="Times New Roman"/>
          <w:sz w:val="28"/>
          <w:szCs w:val="28"/>
        </w:rPr>
        <w:t>Управлением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исходящую информацию по вопросам реализации в </w:t>
      </w:r>
      <w:r w:rsidRPr="00D95BF3">
        <w:rPr>
          <w:rFonts w:ascii="Times New Roman" w:hAnsi="Times New Roman" w:cs="Times New Roman"/>
          <w:sz w:val="28"/>
          <w:szCs w:val="28"/>
        </w:rPr>
        <w:t>муниципальном образовании Северский район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федеральных </w:t>
      </w:r>
      <w:r w:rsidRPr="00D95BF3">
        <w:rPr>
          <w:rFonts w:ascii="Times New Roman" w:hAnsi="Times New Roman" w:cs="Times New Roman"/>
          <w:sz w:val="28"/>
          <w:szCs w:val="28"/>
        </w:rPr>
        <w:t xml:space="preserve">и краевых 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приоритетных проектов, направляемую в </w:t>
      </w:r>
      <w:r w:rsidRPr="00D95BF3">
        <w:rPr>
          <w:rFonts w:ascii="Times New Roman" w:hAnsi="Times New Roman" w:cs="Times New Roman"/>
          <w:sz w:val="28"/>
          <w:szCs w:val="28"/>
        </w:rPr>
        <w:t>краевые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органы исполнительной власти.</w:t>
      </w:r>
    </w:p>
    <w:p w:rsidR="0067494A" w:rsidRPr="00D95BF3" w:rsidRDefault="00F76933">
      <w:pPr>
        <w:rPr>
          <w:rFonts w:ascii="Times New Roman" w:hAnsi="Times New Roman" w:cs="Times New Roman"/>
          <w:sz w:val="28"/>
          <w:szCs w:val="28"/>
        </w:rPr>
      </w:pPr>
      <w:bookmarkStart w:id="10" w:name="sub_4"/>
      <w:bookmarkEnd w:id="9"/>
      <w:r w:rsidRPr="00D95BF3">
        <w:rPr>
          <w:rFonts w:ascii="Times New Roman" w:hAnsi="Times New Roman" w:cs="Times New Roman"/>
          <w:sz w:val="28"/>
          <w:szCs w:val="28"/>
        </w:rPr>
        <w:t xml:space="preserve">5) 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в течение шести месяцев со дня вступления в силу настоящего постановления обеспечить в установленном порядке приведение нормативных правовых актов </w:t>
      </w:r>
      <w:r w:rsidR="001C73C3" w:rsidRPr="00D95BF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Северский район </w:t>
      </w:r>
      <w:r w:rsidR="0067494A" w:rsidRPr="00D95BF3">
        <w:rPr>
          <w:rFonts w:ascii="Times New Roman" w:hAnsi="Times New Roman" w:cs="Times New Roman"/>
          <w:sz w:val="28"/>
          <w:szCs w:val="28"/>
        </w:rPr>
        <w:t>в соответствие с настоящим постановлением.</w:t>
      </w:r>
    </w:p>
    <w:p w:rsidR="00E63592" w:rsidRDefault="001C73C3" w:rsidP="00E63592">
      <w:pPr>
        <w:rPr>
          <w:rFonts w:ascii="Times New Roman" w:hAnsi="Times New Roman" w:cs="Times New Roman"/>
          <w:sz w:val="28"/>
          <w:szCs w:val="28"/>
        </w:rPr>
      </w:pPr>
      <w:bookmarkStart w:id="11" w:name="sub_6"/>
      <w:bookmarkEnd w:id="10"/>
      <w:r w:rsidRPr="00D95BF3">
        <w:rPr>
          <w:rFonts w:ascii="Times New Roman" w:hAnsi="Times New Roman" w:cs="Times New Roman"/>
          <w:sz w:val="28"/>
          <w:szCs w:val="28"/>
        </w:rPr>
        <w:t>4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. </w:t>
      </w:r>
      <w:r w:rsidR="00E63592">
        <w:rPr>
          <w:rFonts w:ascii="Times New Roman" w:hAnsi="Times New Roman" w:cs="Times New Roman"/>
          <w:sz w:val="28"/>
          <w:szCs w:val="28"/>
        </w:rPr>
        <w:t>Управлению экономики, инвестиций и прогнозирования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63592">
        <w:rPr>
          <w:rFonts w:ascii="Times New Roman" w:hAnsi="Times New Roman" w:cs="Times New Roman"/>
          <w:sz w:val="28"/>
          <w:szCs w:val="28"/>
        </w:rPr>
        <w:t>Грессель</w:t>
      </w:r>
      <w:proofErr w:type="spellEnd"/>
      <w:r w:rsidR="0067494A" w:rsidRPr="00D95BF3">
        <w:rPr>
          <w:rFonts w:ascii="Times New Roman" w:hAnsi="Times New Roman" w:cs="Times New Roman"/>
          <w:sz w:val="28"/>
          <w:szCs w:val="28"/>
        </w:rPr>
        <w:t xml:space="preserve">) </w:t>
      </w:r>
      <w:r w:rsidR="00E63592">
        <w:rPr>
          <w:rFonts w:ascii="Times New Roman" w:hAnsi="Times New Roman" w:cs="Times New Roman"/>
          <w:sz w:val="28"/>
          <w:szCs w:val="28"/>
        </w:rPr>
        <w:t>предоставить настоящее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63592">
        <w:rPr>
          <w:rFonts w:ascii="Times New Roman" w:hAnsi="Times New Roman" w:cs="Times New Roman"/>
          <w:sz w:val="28"/>
          <w:szCs w:val="28"/>
        </w:rPr>
        <w:t>е в правовое управление в пятидневный срок со дня его принятия для размещения на официальном Интернет-портале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 </w:t>
      </w:r>
      <w:r w:rsidRPr="00D95BF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</w:t>
      </w:r>
      <w:r w:rsidR="00E63592">
        <w:rPr>
          <w:rFonts w:ascii="Times New Roman" w:hAnsi="Times New Roman" w:cs="Times New Roman"/>
          <w:sz w:val="28"/>
          <w:szCs w:val="28"/>
        </w:rPr>
        <w:t xml:space="preserve"> в разделе «Антикоррупционная экспертиза»</w:t>
      </w:r>
      <w:r w:rsidRPr="00D95BF3">
        <w:rPr>
          <w:rFonts w:ascii="Times New Roman" w:hAnsi="Times New Roman" w:cs="Times New Roman"/>
          <w:sz w:val="28"/>
          <w:szCs w:val="28"/>
        </w:rPr>
        <w:t>.</w:t>
      </w:r>
    </w:p>
    <w:p w:rsidR="004125B7" w:rsidRDefault="00412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Информационно-аналитическому отделу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</w:t>
      </w:r>
      <w:bookmarkStart w:id="12" w:name="sub_7"/>
      <w:bookmarkEnd w:id="11"/>
      <w:r>
        <w:rPr>
          <w:rFonts w:ascii="Times New Roman" w:hAnsi="Times New Roman" w:cs="Times New Roman"/>
          <w:sz w:val="28"/>
          <w:szCs w:val="28"/>
        </w:rPr>
        <w:t>Интернет-портале</w:t>
      </w:r>
      <w:r w:rsidRPr="00D95BF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Северский район</w:t>
      </w:r>
      <w:r>
        <w:rPr>
          <w:rFonts w:ascii="Times New Roman" w:hAnsi="Times New Roman" w:cs="Times New Roman"/>
          <w:sz w:val="28"/>
          <w:szCs w:val="28"/>
        </w:rPr>
        <w:t xml:space="preserve"> в разделе «Муниципальные правовые акты».</w:t>
      </w:r>
    </w:p>
    <w:p w:rsidR="0067494A" w:rsidRPr="00D95BF3" w:rsidRDefault="00412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7494A" w:rsidRPr="00D95BF3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администрации (</w:t>
      </w:r>
      <w:r w:rsidR="001C73C3" w:rsidRPr="00D95BF3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95BF3">
        <w:rPr>
          <w:rFonts w:ascii="Times New Roman" w:hAnsi="Times New Roman" w:cs="Times New Roman"/>
          <w:sz w:val="28"/>
          <w:szCs w:val="28"/>
        </w:rPr>
        <w:t>Д.С.</w:t>
      </w:r>
      <w:r w:rsidR="001C73C3" w:rsidRPr="00D95BF3"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 w:rsidR="0067494A" w:rsidRPr="00D95BF3">
        <w:rPr>
          <w:rFonts w:ascii="Times New Roman" w:hAnsi="Times New Roman" w:cs="Times New Roman"/>
          <w:sz w:val="28"/>
          <w:szCs w:val="28"/>
        </w:rPr>
        <w:t>.</w:t>
      </w:r>
    </w:p>
    <w:p w:rsidR="0067494A" w:rsidRPr="00D95BF3" w:rsidRDefault="004125B7">
      <w:pPr>
        <w:rPr>
          <w:rFonts w:ascii="Times New Roman" w:hAnsi="Times New Roman" w:cs="Times New Roman"/>
          <w:sz w:val="28"/>
          <w:szCs w:val="28"/>
        </w:rPr>
      </w:pPr>
      <w:bookmarkStart w:id="13" w:name="sub_8"/>
      <w:bookmarkEnd w:id="12"/>
      <w:r>
        <w:rPr>
          <w:rFonts w:ascii="Times New Roman" w:hAnsi="Times New Roman" w:cs="Times New Roman"/>
          <w:sz w:val="28"/>
          <w:szCs w:val="28"/>
        </w:rPr>
        <w:t>7</w:t>
      </w:r>
      <w:r w:rsidR="0067494A" w:rsidRPr="00D95BF3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после его </w:t>
      </w:r>
      <w:hyperlink r:id="rId9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официального опубликования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, за исключением </w:t>
      </w:r>
      <w:hyperlink w:anchor="sub_10038" w:history="1">
        <w:r w:rsidR="0067494A" w:rsidRPr="00D95BF3">
          <w:rPr>
            <w:rStyle w:val="a4"/>
            <w:rFonts w:ascii="Times New Roman" w:hAnsi="Times New Roman"/>
            <w:color w:val="auto"/>
            <w:sz w:val="28"/>
            <w:szCs w:val="28"/>
          </w:rPr>
          <w:t>пункта 3.8</w:t>
        </w:r>
      </w:hyperlink>
      <w:r w:rsidR="0067494A" w:rsidRPr="00D95BF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95BF3">
        <w:rPr>
          <w:rFonts w:ascii="Times New Roman" w:hAnsi="Times New Roman" w:cs="Times New Roman"/>
          <w:sz w:val="28"/>
          <w:szCs w:val="28"/>
        </w:rPr>
        <w:t>№</w:t>
      </w:r>
      <w:r w:rsidR="0067494A" w:rsidRPr="00D95BF3">
        <w:rPr>
          <w:rFonts w:ascii="Times New Roman" w:hAnsi="Times New Roman" w:cs="Times New Roman"/>
          <w:sz w:val="28"/>
          <w:szCs w:val="28"/>
        </w:rPr>
        <w:t> 1 к настоящему постановлению, который вступает в силу со дня ввода в эксплуатацию государственной информационной системы управления проектами в Краснодарском крае.</w:t>
      </w:r>
    </w:p>
    <w:bookmarkEnd w:id="13"/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</w:p>
    <w:p w:rsidR="001C73C3" w:rsidRPr="00D95BF3" w:rsidRDefault="001C73C3">
      <w:pPr>
        <w:rPr>
          <w:rFonts w:ascii="Times New Roman" w:hAnsi="Times New Roman" w:cs="Times New Roman"/>
          <w:sz w:val="28"/>
          <w:szCs w:val="28"/>
        </w:rPr>
      </w:pPr>
    </w:p>
    <w:p w:rsidR="001C73C3" w:rsidRPr="00D95BF3" w:rsidRDefault="001C73C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345"/>
        <w:gridCol w:w="3179"/>
      </w:tblGrid>
      <w:tr w:rsidR="0067494A" w:rsidRPr="00D95BF3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67494A" w:rsidRPr="00D95BF3" w:rsidRDefault="0067494A" w:rsidP="001C73C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95BF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1C73C3" w:rsidRPr="00D95BF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C73C3" w:rsidRPr="00D95BF3" w:rsidRDefault="001C73C3" w:rsidP="001C73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BF3">
              <w:rPr>
                <w:rFonts w:ascii="Times New Roman" w:hAnsi="Times New Roman" w:cs="Times New Roman"/>
                <w:sz w:val="28"/>
                <w:szCs w:val="28"/>
              </w:rPr>
              <w:t>Северский район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1C73C3" w:rsidRPr="00D95BF3" w:rsidRDefault="001C73C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94A" w:rsidRPr="00D95BF3" w:rsidRDefault="001C73C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95BF3">
              <w:rPr>
                <w:rFonts w:ascii="Times New Roman" w:hAnsi="Times New Roman" w:cs="Times New Roman"/>
                <w:sz w:val="28"/>
                <w:szCs w:val="28"/>
              </w:rPr>
              <w:t xml:space="preserve">А.Ш. </w:t>
            </w:r>
            <w:proofErr w:type="spellStart"/>
            <w:r w:rsidRPr="00D95BF3">
              <w:rPr>
                <w:rFonts w:ascii="Times New Roman" w:hAnsi="Times New Roman" w:cs="Times New Roman"/>
                <w:sz w:val="28"/>
                <w:szCs w:val="28"/>
              </w:rPr>
              <w:t>Джарим</w:t>
            </w:r>
            <w:proofErr w:type="spellEnd"/>
          </w:p>
        </w:tc>
      </w:tr>
    </w:tbl>
    <w:p w:rsidR="0067494A" w:rsidRPr="00D95BF3" w:rsidRDefault="0067494A">
      <w:pPr>
        <w:rPr>
          <w:rFonts w:ascii="Times New Roman" w:hAnsi="Times New Roman" w:cs="Times New Roman"/>
          <w:sz w:val="28"/>
          <w:szCs w:val="28"/>
        </w:rPr>
      </w:pPr>
    </w:p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14" w:name="sub_1000"/>
    </w:p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236C9" w:rsidRPr="00D95BF3" w:rsidRDefault="008236C9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5332F9" w:rsidRDefault="005332F9" w:rsidP="00AC750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_GoBack"/>
      <w:bookmarkEnd w:id="14"/>
      <w:bookmarkEnd w:id="15"/>
    </w:p>
    <w:sectPr w:rsidR="005332F9" w:rsidSect="0071743E">
      <w:headerReference w:type="default" r:id="rId10"/>
      <w:headerReference w:type="first" r:id="rId11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43E" w:rsidRDefault="0071743E" w:rsidP="0071743E">
      <w:r>
        <w:separator/>
      </w:r>
    </w:p>
  </w:endnote>
  <w:endnote w:type="continuationSeparator" w:id="0">
    <w:p w:rsidR="0071743E" w:rsidRDefault="0071743E" w:rsidP="0071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43E" w:rsidRDefault="0071743E" w:rsidP="0071743E">
      <w:r>
        <w:separator/>
      </w:r>
    </w:p>
  </w:footnote>
  <w:footnote w:type="continuationSeparator" w:id="0">
    <w:p w:rsidR="0071743E" w:rsidRDefault="0071743E" w:rsidP="00717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43E" w:rsidRDefault="0071743E" w:rsidP="0071743E">
    <w:pPr>
      <w:pStyle w:val="ab"/>
      <w:ind w:firstLine="0"/>
      <w:jc w:val="center"/>
    </w:pPr>
  </w:p>
  <w:p w:rsidR="0071743E" w:rsidRDefault="0071743E" w:rsidP="0071743E">
    <w:pPr>
      <w:pStyle w:val="ab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43E" w:rsidRDefault="0071743E" w:rsidP="0071743E">
    <w:pPr>
      <w:pStyle w:val="ab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2D1"/>
    <w:rsid w:val="000620AB"/>
    <w:rsid w:val="00170EB0"/>
    <w:rsid w:val="00196AF0"/>
    <w:rsid w:val="001C73C3"/>
    <w:rsid w:val="00250A65"/>
    <w:rsid w:val="00260154"/>
    <w:rsid w:val="00302408"/>
    <w:rsid w:val="003030A6"/>
    <w:rsid w:val="004125B7"/>
    <w:rsid w:val="00436D3A"/>
    <w:rsid w:val="004D07B3"/>
    <w:rsid w:val="00515D03"/>
    <w:rsid w:val="005332F9"/>
    <w:rsid w:val="00543197"/>
    <w:rsid w:val="005B4984"/>
    <w:rsid w:val="00627ED7"/>
    <w:rsid w:val="0067494A"/>
    <w:rsid w:val="00676EAA"/>
    <w:rsid w:val="006E7124"/>
    <w:rsid w:val="006E7CD3"/>
    <w:rsid w:val="0071743E"/>
    <w:rsid w:val="00813584"/>
    <w:rsid w:val="008236C9"/>
    <w:rsid w:val="008D1475"/>
    <w:rsid w:val="008F24C4"/>
    <w:rsid w:val="00914F61"/>
    <w:rsid w:val="009A0014"/>
    <w:rsid w:val="009B0621"/>
    <w:rsid w:val="009E3AFA"/>
    <w:rsid w:val="00A70905"/>
    <w:rsid w:val="00AC42D1"/>
    <w:rsid w:val="00AC7505"/>
    <w:rsid w:val="00B239C1"/>
    <w:rsid w:val="00C33701"/>
    <w:rsid w:val="00C836F9"/>
    <w:rsid w:val="00D95BF3"/>
    <w:rsid w:val="00DF34F7"/>
    <w:rsid w:val="00DF5E2F"/>
    <w:rsid w:val="00E63592"/>
    <w:rsid w:val="00F7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5DFB98-871A-48CC-A7FF-93AFAFBC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  <w:style w:type="table" w:styleId="aa">
    <w:name w:val="Table Grid"/>
    <w:basedOn w:val="a1"/>
    <w:uiPriority w:val="39"/>
    <w:rsid w:val="00823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174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1743E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174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743E"/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A00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A0014"/>
    <w:rPr>
      <w:rFonts w:ascii="Segoe UI" w:hAnsi="Segoe UI" w:cs="Segoe UI"/>
      <w:sz w:val="18"/>
      <w:szCs w:val="18"/>
    </w:rPr>
  </w:style>
  <w:style w:type="paragraph" w:customStyle="1" w:styleId="Iauiue1">
    <w:name w:val="Iau?iue1"/>
    <w:rsid w:val="00AC750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415458.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4358103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0F2FB-E9A6-4DF7-907C-BEB1B59C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Эконом</cp:lastModifiedBy>
  <cp:revision>2</cp:revision>
  <cp:lastPrinted>2018-05-29T14:52:00Z</cp:lastPrinted>
  <dcterms:created xsi:type="dcterms:W3CDTF">2018-08-02T11:09:00Z</dcterms:created>
  <dcterms:modified xsi:type="dcterms:W3CDTF">2018-08-02T11:09:00Z</dcterms:modified>
</cp:coreProperties>
</file>